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BEE" w14:textId="77777777">
        <w:tc>
          <w:tcPr>
            <w:tcW w:w="0" w:type="auto"/>
            <w:tcBorders>
              <w:top w:val="single" w:sz="1" w:space="0" w:color="2E4A2E"/>
              <w:left w:val="single" w:sz="1" w:space="0" w:color="2E4A2E"/>
              <w:bottom w:val="single" w:sz="1" w:space="0" w:color="2E4A2E"/>
              <w:right w:val="single" w:sz="1" w:space="0" w:color="2E4A2E"/>
            </w:tcBorders>
            <w:shd w:val="clear" w:color="auto" w:fill="2E4A2E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217B7BEC" w14:textId="11EC7EA6" w:rsidR="003455B6" w:rsidRDefault="00000000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🐺 GROUPE LOUP</w:t>
            </w:r>
          </w:p>
          <w:p w14:paraId="217B7BED" w14:textId="3334F6CA" w:rsidR="003455B6" w:rsidRDefault="00000000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Les échanges gazeux et le N₂O</w:t>
            </w:r>
          </w:p>
        </w:tc>
      </w:tr>
    </w:tbl>
    <w:p w14:paraId="217B7BEF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2877"/>
      </w:tblGrid>
      <w:tr w:rsidR="003455B6" w14:paraId="217B7BF2" w14:textId="77777777" w:rsidTr="00B479FF">
        <w:tc>
          <w:tcPr>
            <w:tcW w:w="7229" w:type="dxa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17B7BF0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  <w:sz w:val="20"/>
                <w:szCs w:val="20"/>
              </w:rPr>
              <w:t>📚 Votre thème : Qui consomme ? C'est interdit ? Pourquoi ?</w:t>
            </w:r>
          </w:p>
        </w:tc>
        <w:tc>
          <w:tcPr>
            <w:tcW w:w="2877" w:type="dxa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17B7BF1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  <w:sz w:val="20"/>
                <w:szCs w:val="20"/>
              </w:rPr>
              <w:t>⏱ Durée : 20 minutes</w:t>
            </w:r>
          </w:p>
        </w:tc>
      </w:tr>
    </w:tbl>
    <w:p w14:paraId="217B7BF3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BF5" w14:textId="77777777">
        <w:tc>
          <w:tcPr>
            <w:tcW w:w="0" w:type="auto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17B7BF4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</w:rPr>
              <w:t xml:space="preserve">🎯 Votre mission : </w:t>
            </w:r>
            <w:r>
              <w:rPr>
                <w:color w:val="000000"/>
              </w:rPr>
              <w:t>Comprendre qui est touché par le N₂O en France, comment on y accède et ce que dit la loi pour protéger les jeunes.</w:t>
            </w:r>
          </w:p>
        </w:tc>
      </w:tr>
    </w:tbl>
    <w:p w14:paraId="217B7BF6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BFC" w14:textId="77777777"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17B7BF7" w14:textId="77777777" w:rsidR="003455B6" w:rsidRDefault="00000000">
            <w:pPr>
              <w:spacing w:before="8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>📖 Mots importants à connaître</w:t>
            </w:r>
          </w:p>
          <w:p w14:paraId="217B7BF8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Épidémiologie : </w:t>
            </w:r>
            <w:r>
              <w:rPr>
                <w:color w:val="000000"/>
                <w:sz w:val="22"/>
                <w:szCs w:val="22"/>
              </w:rPr>
              <w:t>étude de qui tombe malade, combien, où, et pourquoi</w:t>
            </w:r>
          </w:p>
          <w:p w14:paraId="217B7BF9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Signalement : </w:t>
            </w:r>
            <w:r>
              <w:rPr>
                <w:color w:val="000000"/>
                <w:sz w:val="22"/>
                <w:szCs w:val="22"/>
              </w:rPr>
              <w:t>déclaration d'un cas grave faite par un médecin aux autorités de santé</w:t>
            </w:r>
          </w:p>
          <w:p w14:paraId="217B7BFA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Addictovigilance : </w:t>
            </w:r>
            <w:r>
              <w:rPr>
                <w:color w:val="000000"/>
                <w:sz w:val="22"/>
                <w:szCs w:val="22"/>
              </w:rPr>
              <w:t>réseau de médecins qui surveillent les abus de substances en France</w:t>
            </w:r>
          </w:p>
          <w:p w14:paraId="217B7BFB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Contravention : </w:t>
            </w:r>
            <w:r>
              <w:rPr>
                <w:color w:val="000000"/>
                <w:sz w:val="22"/>
                <w:szCs w:val="22"/>
              </w:rPr>
              <w:t>amende donnée par la police pour une infraction à la loi</w:t>
            </w:r>
          </w:p>
        </w:tc>
      </w:tr>
    </w:tbl>
    <w:p w14:paraId="217B7BFD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C16" w14:textId="77777777">
        <w:tc>
          <w:tcPr>
            <w:tcW w:w="0" w:type="auto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17B7BFE" w14:textId="77777777" w:rsidR="003455B6" w:rsidRDefault="00000000">
            <w:pPr>
              <w:spacing w:before="80" w:after="60"/>
            </w:pPr>
            <w:r>
              <w:rPr>
                <w:b/>
                <w:bCs/>
                <w:color w:val="2E4A2E"/>
              </w:rPr>
              <w:t>📄 DOCUMENT 1 — Les chiffres : qui est touché ?</w:t>
            </w:r>
          </w:p>
          <w:p w14:paraId="217B7BFF" w14:textId="77777777" w:rsidR="003455B6" w:rsidRDefault="003455B6">
            <w:pPr>
              <w:pBdr>
                <w:bottom w:val="single" w:sz="3" w:space="0" w:color="4A7A4A"/>
              </w:pBdr>
              <w:spacing w:after="80"/>
            </w:pPr>
          </w:p>
          <w:p w14:paraId="217B7C00" w14:textId="77777777" w:rsidR="003455B6" w:rsidRDefault="00000000">
            <w:pPr>
              <w:spacing w:before="80" w:after="80"/>
            </w:pPr>
            <w:r>
              <w:rPr>
                <w:color w:val="000000"/>
              </w:rPr>
              <w:t>En France, l'usage détourné du N₂O a explosé depuis 2017. Il touche de plus en plus de jeunes.</w:t>
            </w:r>
          </w:p>
          <w:p w14:paraId="217B7C01" w14:textId="77777777" w:rsidR="003455B6" w:rsidRDefault="003455B6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367"/>
              <w:gridCol w:w="5339"/>
            </w:tblGrid>
            <w:tr w:rsidR="003455B6" w14:paraId="217B7C04" w14:textId="77777777">
              <w:tc>
                <w:tcPr>
                  <w:tcW w:w="4367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2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Qui ?</w:t>
                  </w:r>
                </w:p>
              </w:tc>
              <w:tc>
                <w:tcPr>
                  <w:tcW w:w="5338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3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Chiffre clé</w:t>
                  </w:r>
                </w:p>
              </w:tc>
            </w:tr>
            <w:tr w:rsidR="003455B6" w14:paraId="217B7C07" w14:textId="77777777">
              <w:tc>
                <w:tcPr>
                  <w:tcW w:w="436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5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Élèves de 3ème</w:t>
                  </w:r>
                </w:p>
              </w:tc>
              <w:tc>
                <w:tcPr>
                  <w:tcW w:w="533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6" w14:textId="77777777" w:rsidR="003455B6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5,5 % à 7,4 % ont déjà essayé</w:t>
                  </w:r>
                </w:p>
              </w:tc>
            </w:tr>
            <w:tr w:rsidR="003455B6" w14:paraId="217B7C0A" w14:textId="77777777">
              <w:tc>
                <w:tcPr>
                  <w:tcW w:w="436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8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Lycéens</w:t>
                  </w:r>
                </w:p>
              </w:tc>
              <w:tc>
                <w:tcPr>
                  <w:tcW w:w="533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9" w14:textId="77777777" w:rsidR="003455B6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5,8 % (chiffre stable 2022-2024)</w:t>
                  </w:r>
                </w:p>
              </w:tc>
            </w:tr>
            <w:tr w:rsidR="003455B6" w14:paraId="217B7C0D" w14:textId="77777777">
              <w:tc>
                <w:tcPr>
                  <w:tcW w:w="436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B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18-24 ans</w:t>
                  </w:r>
                </w:p>
              </w:tc>
              <w:tc>
                <w:tcPr>
                  <w:tcW w:w="533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C" w14:textId="77777777" w:rsidR="003455B6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61 % de tous les consommateurs</w:t>
                  </w:r>
                </w:p>
              </w:tc>
            </w:tr>
            <w:tr w:rsidR="003455B6" w14:paraId="217B7C10" w14:textId="77777777">
              <w:tc>
                <w:tcPr>
                  <w:tcW w:w="436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E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Premier cas documenté</w:t>
                  </w:r>
                </w:p>
              </w:tc>
              <w:tc>
                <w:tcPr>
                  <w:tcW w:w="533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0F" w14:textId="77777777" w:rsidR="003455B6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Dès l'âge de 13 ans</w:t>
                  </w:r>
                </w:p>
              </w:tc>
            </w:tr>
            <w:tr w:rsidR="003455B6" w14:paraId="217B7C13" w14:textId="77777777">
              <w:tc>
                <w:tcPr>
                  <w:tcW w:w="436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11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Cas graves en 2023</w:t>
                  </w:r>
                </w:p>
              </w:tc>
              <w:tc>
                <w:tcPr>
                  <w:tcW w:w="533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12" w14:textId="77777777" w:rsidR="003455B6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314 hospitalisations (sur 458 signalements)</w:t>
                  </w:r>
                </w:p>
              </w:tc>
            </w:tr>
          </w:tbl>
          <w:p w14:paraId="217B7C14" w14:textId="77777777" w:rsidR="003455B6" w:rsidRDefault="003455B6"/>
          <w:p w14:paraId="217B7C15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</w:rPr>
              <w:t xml:space="preserve">💡 Attention : </w:t>
            </w:r>
            <w:r>
              <w:rPr>
                <w:color w:val="000000"/>
              </w:rPr>
              <w:t>5,5 % dans une classe de 30 élèves = entre 1 et 2 élèves qui ont déjà essayé. Ce n'est pas « loin de vous ».</w:t>
            </w:r>
          </w:p>
        </w:tc>
      </w:tr>
    </w:tbl>
    <w:p w14:paraId="217B7C17" w14:textId="77777777" w:rsidR="003455B6" w:rsidRDefault="003455B6"/>
    <w:p w14:paraId="1D5978ED" w14:textId="77777777" w:rsidR="00B479FF" w:rsidRDefault="00B479FF"/>
    <w:p w14:paraId="4568A369" w14:textId="77777777" w:rsidR="00B479FF" w:rsidRDefault="00B479FF"/>
    <w:p w14:paraId="0DFE1F0F" w14:textId="77777777" w:rsidR="00B479FF" w:rsidRDefault="00B479FF"/>
    <w:p w14:paraId="64B996D3" w14:textId="77777777" w:rsidR="00B479FF" w:rsidRDefault="00B479FF"/>
    <w:p w14:paraId="1A29D351" w14:textId="77777777" w:rsidR="00B479FF" w:rsidRDefault="00B479FF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C24" w14:textId="77777777">
        <w:tc>
          <w:tcPr>
            <w:tcW w:w="0" w:type="auto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17B7C18" w14:textId="77777777" w:rsidR="003455B6" w:rsidRDefault="00000000">
            <w:pPr>
              <w:spacing w:before="80" w:after="60"/>
            </w:pPr>
            <w:r>
              <w:rPr>
                <w:b/>
                <w:bCs/>
                <w:color w:val="2E4A2E"/>
              </w:rPr>
              <w:lastRenderedPageBreak/>
              <w:t>📄 DOCUMENT 2 — Comment le produit circule-t-il ?</w:t>
            </w:r>
          </w:p>
          <w:p w14:paraId="217B7C19" w14:textId="77777777" w:rsidR="003455B6" w:rsidRDefault="003455B6">
            <w:pPr>
              <w:pBdr>
                <w:bottom w:val="single" w:sz="3" w:space="0" w:color="4A7A4A"/>
              </w:pBdr>
              <w:spacing w:after="80"/>
            </w:pPr>
          </w:p>
          <w:p w14:paraId="217B7C1A" w14:textId="77777777" w:rsidR="003455B6" w:rsidRDefault="00000000">
            <w:pPr>
              <w:spacing w:before="80" w:after="80"/>
            </w:pPr>
            <w:r>
              <w:rPr>
                <w:color w:val="000000"/>
              </w:rPr>
              <w:t>Le N₂O circule principalement sous deux formes :</w:t>
            </w:r>
          </w:p>
          <w:p w14:paraId="217B7C1B" w14:textId="77777777" w:rsidR="003455B6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Petites cartouches de 8,6 g (pour siphons à chantilly) : vendues en supermarché, très faciles à se procurer.</w:t>
            </w:r>
          </w:p>
          <w:p w14:paraId="217B7C1C" w14:textId="77777777" w:rsidR="003455B6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Grosses bonbonnes de 0,5 à 2 kg : commandées sur internet. Une seule bonbonne = 1 200 petites cartouches.</w:t>
            </w:r>
          </w:p>
          <w:p w14:paraId="217B7C1D" w14:textId="77777777" w:rsidR="003455B6" w:rsidRDefault="003455B6"/>
          <w:p w14:paraId="217B7C1E" w14:textId="77777777" w:rsidR="003455B6" w:rsidRDefault="00000000">
            <w:pPr>
              <w:spacing w:before="80" w:after="80"/>
            </w:pPr>
            <w:r>
              <w:rPr>
                <w:color w:val="000000"/>
              </w:rPr>
              <w:t>Modes d'utilisation (du moins dangereux au plus dangereux) :</w:t>
            </w:r>
          </w:p>
          <w:p w14:paraId="217B7C1F" w14:textId="77777777" w:rsidR="003455B6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Ballon gonflé depuis la cartouche → moins de froid, moins de pression — MAIS l'hypoxie reste entière</w:t>
            </w:r>
          </w:p>
          <w:p w14:paraId="217B7C20" w14:textId="77777777" w:rsidR="003455B6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Directement depuis la bonbonne → froid intense + pression → brûlures et risque de barotraumatisme</w:t>
            </w:r>
          </w:p>
          <w:p w14:paraId="217B7C21" w14:textId="0278BA07" w:rsidR="003455B6" w:rsidRDefault="007A112A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 w:rsidRPr="002E107C">
              <w:rPr>
                <w:noProof/>
                <w:color w:val="1B3F6B"/>
              </w:rPr>
              <w:drawing>
                <wp:anchor distT="0" distB="0" distL="114300" distR="114300" simplePos="0" relativeHeight="251659264" behindDoc="0" locked="0" layoutInCell="1" allowOverlap="1" wp14:anchorId="41B48FDC" wp14:editId="15AC72E0">
                  <wp:simplePos x="0" y="0"/>
                  <wp:positionH relativeFrom="column">
                    <wp:posOffset>4711065</wp:posOffset>
                  </wp:positionH>
                  <wp:positionV relativeFrom="paragraph">
                    <wp:posOffset>142875</wp:posOffset>
                  </wp:positionV>
                  <wp:extent cx="1249779" cy="1219970"/>
                  <wp:effectExtent l="0" t="0" r="7620" b="0"/>
                  <wp:wrapNone/>
                  <wp:docPr id="53024008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240085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779" cy="1219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0000">
              <w:rPr>
                <w:color w:val="000000"/>
              </w:rPr>
              <w:t>Masque ou sac sur la tête → asphyxie → 1re cause de décès</w:t>
            </w:r>
          </w:p>
          <w:p w14:paraId="217B7C22" w14:textId="77974D2D" w:rsidR="003455B6" w:rsidRDefault="003455B6"/>
          <w:p w14:paraId="21C141E9" w14:textId="77777777" w:rsidR="007A112A" w:rsidRDefault="00000000">
            <w:pPr>
              <w:spacing w:before="80" w:after="80"/>
              <w:rPr>
                <w:color w:val="000000"/>
              </w:rPr>
            </w:pPr>
            <w:r>
              <w:rPr>
                <w:color w:val="000000"/>
              </w:rPr>
              <w:t xml:space="preserve">💻 Sur l'appli : </w:t>
            </w:r>
            <w:r>
              <w:rPr>
                <w:b/>
                <w:bCs/>
                <w:color w:val="2E4A2E"/>
                <w:u w:val="single"/>
              </w:rPr>
              <w:t>https://sagniel.forge.apps.education.fr/alveole/</w:t>
            </w:r>
            <w:r>
              <w:rPr>
                <w:color w:val="000000"/>
              </w:rPr>
              <w:t xml:space="preserve"> </w:t>
            </w:r>
          </w:p>
          <w:p w14:paraId="5AB0635F" w14:textId="77777777" w:rsidR="007A112A" w:rsidRDefault="00000000">
            <w:pPr>
              <w:spacing w:before="80" w:after="8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simule</w:t>
            </w:r>
            <w:proofErr w:type="gramEnd"/>
            <w:r>
              <w:rPr>
                <w:color w:val="000000"/>
              </w:rPr>
              <w:t xml:space="preserve"> l'augmentation du N₂O dans l'air. </w:t>
            </w:r>
          </w:p>
          <w:p w14:paraId="670F7087" w14:textId="72D46EED" w:rsidR="003455B6" w:rsidRDefault="00000000">
            <w:pPr>
              <w:spacing w:before="80" w:after="80"/>
              <w:rPr>
                <w:color w:val="000000"/>
              </w:rPr>
            </w:pPr>
            <w:r>
              <w:rPr>
                <w:color w:val="000000"/>
              </w:rPr>
              <w:t>Que se passe-t-il pour le O₂ disponible ?</w:t>
            </w:r>
          </w:p>
          <w:p w14:paraId="217B7C23" w14:textId="39B47FB2" w:rsidR="007A112A" w:rsidRDefault="007A112A">
            <w:pPr>
              <w:spacing w:before="80" w:after="80"/>
            </w:pPr>
          </w:p>
        </w:tc>
      </w:tr>
    </w:tbl>
    <w:p w14:paraId="217B7C25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C3D" w14:textId="77777777">
        <w:tc>
          <w:tcPr>
            <w:tcW w:w="0" w:type="auto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17B7C26" w14:textId="2E9FE01A" w:rsidR="003455B6" w:rsidRDefault="00000000">
            <w:pPr>
              <w:spacing w:before="80" w:after="60"/>
            </w:pPr>
            <w:r>
              <w:rPr>
                <w:b/>
                <w:bCs/>
                <w:color w:val="2E4A2E"/>
              </w:rPr>
              <w:t>📄 DOCUMENT 3 — Ce que dit la loi en France</w:t>
            </w:r>
          </w:p>
          <w:p w14:paraId="217B7C27" w14:textId="77777777" w:rsidR="003455B6" w:rsidRDefault="003455B6">
            <w:pPr>
              <w:pBdr>
                <w:bottom w:val="single" w:sz="3" w:space="0" w:color="4A7A4A"/>
              </w:pBdr>
              <w:spacing w:after="80"/>
            </w:pPr>
          </w:p>
          <w:p w14:paraId="217B7C28" w14:textId="77777777" w:rsidR="003455B6" w:rsidRDefault="003455B6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53"/>
              <w:gridCol w:w="4853"/>
            </w:tblGrid>
            <w:tr w:rsidR="003455B6" w14:paraId="217B7C2B" w14:textId="77777777">
              <w:tc>
                <w:tcPr>
                  <w:tcW w:w="4853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29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Loi / Règle</w:t>
                  </w:r>
                </w:p>
              </w:tc>
              <w:tc>
                <w:tcPr>
                  <w:tcW w:w="4853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2A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Sanction</w:t>
                  </w:r>
                </w:p>
              </w:tc>
            </w:tr>
            <w:tr w:rsidR="003455B6" w14:paraId="217B7C2E" w14:textId="77777777"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2C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Vente interdite aux moins de 18 ans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2D" w14:textId="77777777" w:rsidR="003455B6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Amende de 3 750 € pour le vendeur</w:t>
                  </w:r>
                </w:p>
              </w:tc>
            </w:tr>
            <w:tr w:rsidR="003455B6" w14:paraId="217B7C31" w14:textId="77777777"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2F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Usage récréatif détourné (loi 2025)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0" w14:textId="77777777" w:rsidR="003455B6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Contravention (amende) pour tout le monde</w:t>
                  </w:r>
                </w:p>
              </w:tc>
            </w:tr>
            <w:tr w:rsidR="003455B6" w14:paraId="217B7C34" w14:textId="77777777"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2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Jeter des cartouches dans la rue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3" w14:textId="77777777" w:rsidR="003455B6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Amende de 1 500 €</w:t>
                  </w:r>
                </w:p>
              </w:tc>
            </w:tr>
            <w:tr w:rsidR="003455B6" w14:paraId="217B7C37" w14:textId="77777777"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5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Vente de nuit interdite (22h-8h)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6" w14:textId="77777777" w:rsidR="003455B6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Amende pour le commerçant</w:t>
                  </w:r>
                </w:p>
              </w:tc>
            </w:tr>
            <w:tr w:rsidR="003455B6" w14:paraId="217B7C3A" w14:textId="77777777"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8" w14:textId="77777777" w:rsidR="003455B6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Sensibilisation scolaire obligatoire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39" w14:textId="77777777" w:rsidR="003455B6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Inscrite dans les programmes depuis 2025</w:t>
                  </w:r>
                </w:p>
              </w:tc>
            </w:tr>
          </w:tbl>
          <w:p w14:paraId="217B7C3B" w14:textId="77777777" w:rsidR="003455B6" w:rsidRDefault="003455B6"/>
          <w:p w14:paraId="217B7C3C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</w:rPr>
              <w:t xml:space="preserve">🌍 Bonus : </w:t>
            </w:r>
            <w:r>
              <w:rPr>
                <w:color w:val="000000"/>
              </w:rPr>
              <w:t>le N₂O est aussi un gaz à effet de serre 273 fois plus puissant que le CO₂. Il détruit également la couche d'ozone.</w:t>
            </w:r>
          </w:p>
        </w:tc>
      </w:tr>
    </w:tbl>
    <w:p w14:paraId="217B7C3E" w14:textId="77777777" w:rsidR="003455B6" w:rsidRDefault="003455B6"/>
    <w:p w14:paraId="3263A625" w14:textId="77777777" w:rsidR="00923AC5" w:rsidRDefault="00923AC5">
      <w:pPr>
        <w:pBdr>
          <w:bottom w:val="single" w:sz="4" w:space="1" w:color="4A7A4A"/>
        </w:pBdr>
        <w:spacing w:before="220" w:after="100"/>
        <w:rPr>
          <w:b/>
          <w:bCs/>
          <w:color w:val="2E4A2E"/>
          <w:sz w:val="26"/>
          <w:szCs w:val="26"/>
        </w:rPr>
      </w:pPr>
    </w:p>
    <w:p w14:paraId="2664B048" w14:textId="77777777" w:rsidR="00923AC5" w:rsidRDefault="00923AC5">
      <w:pPr>
        <w:pBdr>
          <w:bottom w:val="single" w:sz="4" w:space="1" w:color="4A7A4A"/>
        </w:pBdr>
        <w:spacing w:before="220" w:after="100"/>
        <w:rPr>
          <w:b/>
          <w:bCs/>
          <w:color w:val="2E4A2E"/>
          <w:sz w:val="26"/>
          <w:szCs w:val="26"/>
        </w:rPr>
      </w:pPr>
    </w:p>
    <w:p w14:paraId="217B7C3F" w14:textId="33E9AB7D" w:rsidR="003455B6" w:rsidRDefault="00000000">
      <w:pPr>
        <w:pBdr>
          <w:bottom w:val="single" w:sz="4" w:space="1" w:color="4A7A4A"/>
        </w:pBdr>
        <w:spacing w:before="220" w:after="100"/>
      </w:pPr>
      <w:r>
        <w:rPr>
          <w:b/>
          <w:bCs/>
          <w:color w:val="2E4A2E"/>
          <w:sz w:val="26"/>
          <w:szCs w:val="26"/>
        </w:rPr>
        <w:lastRenderedPageBreak/>
        <w:t>❓ Vos 3 questions — répondez dans votre cahier</w:t>
      </w:r>
    </w:p>
    <w:p w14:paraId="217B7C40" w14:textId="77777777" w:rsidR="003455B6" w:rsidRDefault="003455B6"/>
    <w:p w14:paraId="217B7C41" w14:textId="77777777" w:rsidR="003455B6" w:rsidRDefault="0000000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D'après le Document 1, combien d'élèves de 3ème sur 30 auraient potentiellement essayé le N₂O ? Montre le calcul. Pourquoi ce chiffre est-il inquiétant ?</w:t>
      </w:r>
    </w:p>
    <w:p w14:paraId="217B7C42" w14:textId="77777777" w:rsidR="003455B6" w:rsidRDefault="003455B6"/>
    <w:p w14:paraId="217B7C43" w14:textId="77777777" w:rsidR="003455B6" w:rsidRDefault="0000000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Lis les 3 modes d'utilisation du Document 2. Classe-les du moins dangereux au plus dangereux et explique pourquoi le troisième est le pire.</w:t>
      </w:r>
    </w:p>
    <w:p w14:paraId="217B7C44" w14:textId="77777777" w:rsidR="003455B6" w:rsidRDefault="003455B6"/>
    <w:p w14:paraId="217B7C45" w14:textId="77777777" w:rsidR="003455B6" w:rsidRDefault="0000000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 xml:space="preserve">Un ado dit : </w:t>
      </w:r>
      <w:proofErr w:type="gramStart"/>
      <w:r>
        <w:rPr>
          <w:color w:val="000000"/>
        </w:rPr>
        <w:t>« Je risque rien</w:t>
      </w:r>
      <w:proofErr w:type="gramEnd"/>
      <w:r>
        <w:rPr>
          <w:color w:val="000000"/>
        </w:rPr>
        <w:t xml:space="preserve">, </w:t>
      </w:r>
      <w:proofErr w:type="gramStart"/>
      <w:r>
        <w:rPr>
          <w:color w:val="000000"/>
        </w:rPr>
        <w:t>c'est pas</w:t>
      </w:r>
      <w:proofErr w:type="gramEnd"/>
      <w:r>
        <w:rPr>
          <w:color w:val="000000"/>
        </w:rPr>
        <w:t xml:space="preserve"> encore interdit. » D'après le Document 3, est-ce vrai ? Cite deux lois précises qui prouvent que c'est faux.</w:t>
      </w:r>
    </w:p>
    <w:p w14:paraId="217B7C46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C59" w14:textId="77777777"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17B7C47" w14:textId="2349FA37" w:rsidR="003455B6" w:rsidRDefault="00000000">
            <w:pPr>
              <w:spacing w:before="80" w:after="60"/>
              <w:jc w:val="center"/>
            </w:pPr>
            <w:r>
              <w:rPr>
                <w:b/>
                <w:bCs/>
                <w:color w:val="5D4037"/>
                <w:sz w:val="22"/>
                <w:szCs w:val="22"/>
              </w:rPr>
              <w:t>✂️ Découpe et colle dans ton cahier — Tableau récapitulatif à compléter ✂️</w:t>
            </w:r>
          </w:p>
          <w:p w14:paraId="217B7C48" w14:textId="77777777" w:rsidR="003455B6" w:rsidRDefault="003455B6"/>
          <w:p w14:paraId="217B7C49" w14:textId="77777777" w:rsidR="003455B6" w:rsidRDefault="00000000">
            <w:pPr>
              <w:spacing w:before="80" w:after="80"/>
              <w:jc w:val="center"/>
            </w:pPr>
            <w:r>
              <w:rPr>
                <w:b/>
                <w:bCs/>
                <w:color w:val="5D4037"/>
                <w:sz w:val="22"/>
                <w:szCs w:val="22"/>
              </w:rPr>
              <w:t>📌 Complète les cases vides avec les bonnes informations.</w:t>
            </w:r>
          </w:p>
          <w:p w14:paraId="217B7C4A" w14:textId="77777777" w:rsidR="003455B6" w:rsidRDefault="003455B6"/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02"/>
              <w:gridCol w:w="3202"/>
              <w:gridCol w:w="3202"/>
            </w:tblGrid>
            <w:tr w:rsidR="003455B6" w14:paraId="217B7C4E" w14:textId="77777777">
              <w:tc>
                <w:tcPr>
                  <w:tcW w:w="3202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4B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QUI EST TOUCHÉ ?</w:t>
                  </w:r>
                </w:p>
              </w:tc>
              <w:tc>
                <w:tcPr>
                  <w:tcW w:w="3202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4C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COMMENT ON Y ACCÈDE ?</w:t>
                  </w:r>
                </w:p>
              </w:tc>
              <w:tc>
                <w:tcPr>
                  <w:tcW w:w="3202" w:type="dxa"/>
                  <w:tcBorders>
                    <w:top w:val="single" w:sz="1" w:space="0" w:color="2E4A2E"/>
                    <w:left w:val="single" w:sz="1" w:space="0" w:color="2E4A2E"/>
                    <w:bottom w:val="single" w:sz="1" w:space="0" w:color="2E4A2E"/>
                    <w:right w:val="single" w:sz="1" w:space="0" w:color="2E4A2E"/>
                  </w:tcBorders>
                  <w:shd w:val="clear" w:color="auto" w:fill="2E4A2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4D" w14:textId="77777777" w:rsidR="003455B6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CE QUE DIT LA LOI</w:t>
                  </w:r>
                </w:p>
              </w:tc>
            </w:tr>
            <w:tr w:rsidR="003455B6" w14:paraId="217B7C57" w14:textId="77777777">
              <w:tc>
                <w:tcPr>
                  <w:tcW w:w="320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4F" w14:textId="77777777" w:rsidR="003455B6" w:rsidRDefault="00000000">
                  <w:pPr>
                    <w:spacing w:before="60" w:after="4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Dès ........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ans</w:t>
                  </w:r>
                  <w:proofErr w:type="gramEnd"/>
                </w:p>
                <w:p w14:paraId="217B7C50" w14:textId="77777777" w:rsidR="003455B6" w:rsidRDefault="00000000">
                  <w:pPr>
                    <w:spacing w:before="40" w:after="40"/>
                  </w:pPr>
                  <w:r>
                    <w:rPr>
                      <w:color w:val="000000"/>
                      <w:sz w:val="22"/>
                      <w:szCs w:val="22"/>
                    </w:rPr>
                    <w:t>........ % des élèves de 3ème</w:t>
                  </w:r>
                </w:p>
                <w:p w14:paraId="217B7C51" w14:textId="77777777" w:rsidR="003455B6" w:rsidRDefault="00000000">
                  <w:pPr>
                    <w:spacing w:before="40" w:after="6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Surtout les .......-........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ans</w:t>
                  </w:r>
                  <w:proofErr w:type="gramEnd"/>
                </w:p>
              </w:tc>
              <w:tc>
                <w:tcPr>
                  <w:tcW w:w="320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52" w14:textId="77777777" w:rsidR="003455B6" w:rsidRDefault="00000000">
                  <w:pPr>
                    <w:spacing w:before="60" w:after="40"/>
                  </w:pPr>
                  <w:r>
                    <w:rPr>
                      <w:color w:val="000000"/>
                      <w:sz w:val="22"/>
                      <w:szCs w:val="22"/>
                    </w:rPr>
                    <w:t>Cartouches en .......................</w:t>
                  </w:r>
                </w:p>
                <w:p w14:paraId="217B7C53" w14:textId="77777777" w:rsidR="003455B6" w:rsidRDefault="00000000">
                  <w:pPr>
                    <w:spacing w:before="40" w:after="60"/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Bonbonnes sur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.....................</w:t>
                  </w:r>
                </w:p>
              </w:tc>
              <w:tc>
                <w:tcPr>
                  <w:tcW w:w="320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BF5E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17B7C54" w14:textId="77777777" w:rsidR="003455B6" w:rsidRDefault="00000000">
                  <w:pPr>
                    <w:spacing w:before="60" w:after="40"/>
                  </w:pPr>
                  <w:r>
                    <w:rPr>
                      <w:color w:val="000000"/>
                      <w:sz w:val="22"/>
                      <w:szCs w:val="22"/>
                    </w:rPr>
                    <w:t>Vente aux −18 ans : interdit</w:t>
                  </w:r>
                </w:p>
                <w:p w14:paraId="217B7C55" w14:textId="77777777" w:rsidR="003455B6" w:rsidRDefault="00000000">
                  <w:pPr>
                    <w:spacing w:before="40" w:after="40"/>
                  </w:pPr>
                  <w:r>
                    <w:rPr>
                      <w:color w:val="000000"/>
                      <w:sz w:val="22"/>
                      <w:szCs w:val="22"/>
                    </w:rPr>
                    <w:t>Usage détourné : .......................</w:t>
                  </w:r>
                </w:p>
                <w:p w14:paraId="217B7C56" w14:textId="77777777" w:rsidR="003455B6" w:rsidRDefault="00000000">
                  <w:pPr>
                    <w:spacing w:before="40" w:after="60"/>
                  </w:pPr>
                  <w:r>
                    <w:rPr>
                      <w:color w:val="000000"/>
                      <w:sz w:val="22"/>
                      <w:szCs w:val="22"/>
                    </w:rPr>
                    <w:t>Cartouches dans la rue : amende ....... €</w:t>
                  </w:r>
                </w:p>
              </w:tc>
            </w:tr>
          </w:tbl>
          <w:p w14:paraId="217B7C58" w14:textId="77777777" w:rsidR="003455B6" w:rsidRDefault="003455B6"/>
        </w:tc>
      </w:tr>
    </w:tbl>
    <w:p w14:paraId="217B7C5A" w14:textId="77777777" w:rsidR="003455B6" w:rsidRDefault="003455B6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455B6" w14:paraId="217B7C60" w14:textId="77777777">
        <w:tc>
          <w:tcPr>
            <w:tcW w:w="0" w:type="auto"/>
            <w:tcBorders>
              <w:top w:val="single" w:sz="1" w:space="0" w:color="4A7A4A"/>
              <w:left w:val="single" w:sz="1" w:space="0" w:color="4A7A4A"/>
              <w:bottom w:val="single" w:sz="1" w:space="0" w:color="4A7A4A"/>
              <w:right w:val="single" w:sz="1" w:space="0" w:color="4A7A4A"/>
            </w:tcBorders>
            <w:shd w:val="clear" w:color="auto" w:fill="EBF5E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17B7C5B" w14:textId="77777777" w:rsidR="003455B6" w:rsidRDefault="00000000">
            <w:pPr>
              <w:spacing w:before="80" w:after="80"/>
            </w:pPr>
            <w:r>
              <w:rPr>
                <w:b/>
                <w:bCs/>
                <w:color w:val="2E4A2E"/>
                <w:sz w:val="22"/>
                <w:szCs w:val="22"/>
              </w:rPr>
              <w:t>🔗 Ce que vous devez expliquer aux autres groupes :</w:t>
            </w:r>
          </w:p>
          <w:p w14:paraId="217B7C5C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1.  </w:t>
            </w:r>
            <w:r>
              <w:rPr>
                <w:color w:val="000000"/>
                <w:sz w:val="22"/>
                <w:szCs w:val="22"/>
              </w:rPr>
              <w:t>Dès 13 ans, 5 à 7% des collégiens ont déjà essayé → ce n'est pas rare</w:t>
            </w:r>
          </w:p>
          <w:p w14:paraId="217B7C5D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2.  </w:t>
            </w:r>
            <w:r>
              <w:rPr>
                <w:color w:val="000000"/>
                <w:sz w:val="22"/>
                <w:szCs w:val="22"/>
              </w:rPr>
              <w:t>Accès facile : cartouches en supermarché, bonbonnes sur internet</w:t>
            </w:r>
          </w:p>
          <w:p w14:paraId="217B7C5E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3.  </w:t>
            </w:r>
            <w:r>
              <w:rPr>
                <w:color w:val="000000"/>
                <w:sz w:val="22"/>
                <w:szCs w:val="22"/>
              </w:rPr>
              <w:t>Le mode le plus dangereux : masque ou sac sur la tête → asphyxie = 1re cause de décès</w:t>
            </w:r>
          </w:p>
          <w:p w14:paraId="217B7C5F" w14:textId="77777777" w:rsidR="003455B6" w:rsidRDefault="00000000">
            <w:pPr>
              <w:spacing w:before="60" w:after="60"/>
            </w:pPr>
            <w:r>
              <w:rPr>
                <w:b/>
                <w:bCs/>
                <w:color w:val="2E4A2E"/>
                <w:sz w:val="22"/>
                <w:szCs w:val="22"/>
              </w:rPr>
              <w:t xml:space="preserve">4.  </w:t>
            </w:r>
            <w:r>
              <w:rPr>
                <w:color w:val="000000"/>
                <w:sz w:val="22"/>
                <w:szCs w:val="22"/>
              </w:rPr>
              <w:t>La loi : vente interdite aux mineurs (3 750€), usage = contravention depuis 2025</w:t>
            </w:r>
          </w:p>
        </w:tc>
      </w:tr>
    </w:tbl>
    <w:p w14:paraId="217B7C61" w14:textId="77777777" w:rsidR="002B17E5" w:rsidRDefault="002B17E5"/>
    <w:sectPr w:rsidR="002B17E5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F1115"/>
    <w:multiLevelType w:val="hybridMultilevel"/>
    <w:tmpl w:val="23B2EBA8"/>
    <w:lvl w:ilvl="0" w:tplc="2DEAF110">
      <w:start w:val="1"/>
      <w:numFmt w:val="decimal"/>
      <w:lvlText w:val="%1."/>
      <w:lvlJc w:val="left"/>
      <w:pPr>
        <w:ind w:left="640" w:hanging="320"/>
      </w:pPr>
    </w:lvl>
    <w:lvl w:ilvl="1" w:tplc="8F5AF5F4">
      <w:numFmt w:val="decimal"/>
      <w:lvlText w:val=""/>
      <w:lvlJc w:val="left"/>
    </w:lvl>
    <w:lvl w:ilvl="2" w:tplc="48FA2126">
      <w:numFmt w:val="decimal"/>
      <w:lvlText w:val=""/>
      <w:lvlJc w:val="left"/>
    </w:lvl>
    <w:lvl w:ilvl="3" w:tplc="39FE2E32">
      <w:numFmt w:val="decimal"/>
      <w:lvlText w:val=""/>
      <w:lvlJc w:val="left"/>
    </w:lvl>
    <w:lvl w:ilvl="4" w:tplc="A6127D0E">
      <w:numFmt w:val="decimal"/>
      <w:lvlText w:val=""/>
      <w:lvlJc w:val="left"/>
    </w:lvl>
    <w:lvl w:ilvl="5" w:tplc="24541CCA">
      <w:numFmt w:val="decimal"/>
      <w:lvlText w:val=""/>
      <w:lvlJc w:val="left"/>
    </w:lvl>
    <w:lvl w:ilvl="6" w:tplc="D9E264F4">
      <w:numFmt w:val="decimal"/>
      <w:lvlText w:val=""/>
      <w:lvlJc w:val="left"/>
    </w:lvl>
    <w:lvl w:ilvl="7" w:tplc="58BEF032">
      <w:numFmt w:val="decimal"/>
      <w:lvlText w:val=""/>
      <w:lvlJc w:val="left"/>
    </w:lvl>
    <w:lvl w:ilvl="8" w:tplc="550E53F8">
      <w:numFmt w:val="decimal"/>
      <w:lvlText w:val=""/>
      <w:lvlJc w:val="left"/>
    </w:lvl>
  </w:abstractNum>
  <w:abstractNum w:abstractNumId="1" w15:restartNumberingAfterBreak="0">
    <w:nsid w:val="194D57D2"/>
    <w:multiLevelType w:val="hybridMultilevel"/>
    <w:tmpl w:val="219CD37C"/>
    <w:lvl w:ilvl="0" w:tplc="FDB48A28">
      <w:start w:val="1"/>
      <w:numFmt w:val="bullet"/>
      <w:lvlText w:val="●"/>
      <w:lvlJc w:val="left"/>
      <w:pPr>
        <w:ind w:left="720" w:hanging="360"/>
      </w:pPr>
    </w:lvl>
    <w:lvl w:ilvl="1" w:tplc="8E5E36E6">
      <w:start w:val="1"/>
      <w:numFmt w:val="bullet"/>
      <w:lvlText w:val="○"/>
      <w:lvlJc w:val="left"/>
      <w:pPr>
        <w:ind w:left="1440" w:hanging="360"/>
      </w:pPr>
    </w:lvl>
    <w:lvl w:ilvl="2" w:tplc="A8540DB0">
      <w:start w:val="1"/>
      <w:numFmt w:val="bullet"/>
      <w:lvlText w:val="■"/>
      <w:lvlJc w:val="left"/>
      <w:pPr>
        <w:ind w:left="2160" w:hanging="360"/>
      </w:pPr>
    </w:lvl>
    <w:lvl w:ilvl="3" w:tplc="549A2B66">
      <w:start w:val="1"/>
      <w:numFmt w:val="bullet"/>
      <w:lvlText w:val="●"/>
      <w:lvlJc w:val="left"/>
      <w:pPr>
        <w:ind w:left="2880" w:hanging="360"/>
      </w:pPr>
    </w:lvl>
    <w:lvl w:ilvl="4" w:tplc="5FAE2060">
      <w:start w:val="1"/>
      <w:numFmt w:val="bullet"/>
      <w:lvlText w:val="○"/>
      <w:lvlJc w:val="left"/>
      <w:pPr>
        <w:ind w:left="3600" w:hanging="360"/>
      </w:pPr>
    </w:lvl>
    <w:lvl w:ilvl="5" w:tplc="7646E9B2">
      <w:start w:val="1"/>
      <w:numFmt w:val="bullet"/>
      <w:lvlText w:val="■"/>
      <w:lvlJc w:val="left"/>
      <w:pPr>
        <w:ind w:left="4320" w:hanging="360"/>
      </w:pPr>
    </w:lvl>
    <w:lvl w:ilvl="6" w:tplc="E560189A">
      <w:start w:val="1"/>
      <w:numFmt w:val="bullet"/>
      <w:lvlText w:val="●"/>
      <w:lvlJc w:val="left"/>
      <w:pPr>
        <w:ind w:left="5040" w:hanging="360"/>
      </w:pPr>
    </w:lvl>
    <w:lvl w:ilvl="7" w:tplc="25FED51C">
      <w:start w:val="1"/>
      <w:numFmt w:val="bullet"/>
      <w:lvlText w:val="●"/>
      <w:lvlJc w:val="left"/>
      <w:pPr>
        <w:ind w:left="5760" w:hanging="360"/>
      </w:pPr>
    </w:lvl>
    <w:lvl w:ilvl="8" w:tplc="20B0669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E6E7022"/>
    <w:multiLevelType w:val="hybridMultilevel"/>
    <w:tmpl w:val="2AA44A70"/>
    <w:lvl w:ilvl="0" w:tplc="170A5B4E">
      <w:start w:val="1"/>
      <w:numFmt w:val="decimal"/>
      <w:lvlText w:val="%1."/>
      <w:lvlJc w:val="left"/>
      <w:pPr>
        <w:ind w:left="640" w:hanging="320"/>
      </w:pPr>
    </w:lvl>
    <w:lvl w:ilvl="1" w:tplc="2EE212B8">
      <w:numFmt w:val="decimal"/>
      <w:lvlText w:val=""/>
      <w:lvlJc w:val="left"/>
    </w:lvl>
    <w:lvl w:ilvl="2" w:tplc="81F87FAA">
      <w:numFmt w:val="decimal"/>
      <w:lvlText w:val=""/>
      <w:lvlJc w:val="left"/>
    </w:lvl>
    <w:lvl w:ilvl="3" w:tplc="1DCA4A3A">
      <w:numFmt w:val="decimal"/>
      <w:lvlText w:val=""/>
      <w:lvlJc w:val="left"/>
    </w:lvl>
    <w:lvl w:ilvl="4" w:tplc="E7B0F182">
      <w:numFmt w:val="decimal"/>
      <w:lvlText w:val=""/>
      <w:lvlJc w:val="left"/>
    </w:lvl>
    <w:lvl w:ilvl="5" w:tplc="AF1AF368">
      <w:numFmt w:val="decimal"/>
      <w:lvlText w:val=""/>
      <w:lvlJc w:val="left"/>
    </w:lvl>
    <w:lvl w:ilvl="6" w:tplc="6518D37E">
      <w:numFmt w:val="decimal"/>
      <w:lvlText w:val=""/>
      <w:lvlJc w:val="left"/>
    </w:lvl>
    <w:lvl w:ilvl="7" w:tplc="08481294">
      <w:numFmt w:val="decimal"/>
      <w:lvlText w:val=""/>
      <w:lvlJc w:val="left"/>
    </w:lvl>
    <w:lvl w:ilvl="8" w:tplc="2DD6B0BC">
      <w:numFmt w:val="decimal"/>
      <w:lvlText w:val=""/>
      <w:lvlJc w:val="left"/>
    </w:lvl>
  </w:abstractNum>
  <w:abstractNum w:abstractNumId="3" w15:restartNumberingAfterBreak="0">
    <w:nsid w:val="367D0B58"/>
    <w:multiLevelType w:val="hybridMultilevel"/>
    <w:tmpl w:val="C0D40F7C"/>
    <w:lvl w:ilvl="0" w:tplc="44944394">
      <w:start w:val="1"/>
      <w:numFmt w:val="bullet"/>
      <w:lvlText w:val="•"/>
      <w:lvlJc w:val="left"/>
      <w:pPr>
        <w:ind w:left="640" w:hanging="320"/>
      </w:pPr>
    </w:lvl>
    <w:lvl w:ilvl="1" w:tplc="D86E6D7E">
      <w:numFmt w:val="decimal"/>
      <w:lvlText w:val=""/>
      <w:lvlJc w:val="left"/>
    </w:lvl>
    <w:lvl w:ilvl="2" w:tplc="F830F7DE">
      <w:numFmt w:val="decimal"/>
      <w:lvlText w:val=""/>
      <w:lvlJc w:val="left"/>
    </w:lvl>
    <w:lvl w:ilvl="3" w:tplc="AA68F43C">
      <w:numFmt w:val="decimal"/>
      <w:lvlText w:val=""/>
      <w:lvlJc w:val="left"/>
    </w:lvl>
    <w:lvl w:ilvl="4" w:tplc="5E0A1B74">
      <w:numFmt w:val="decimal"/>
      <w:lvlText w:val=""/>
      <w:lvlJc w:val="left"/>
    </w:lvl>
    <w:lvl w:ilvl="5" w:tplc="B14E6B5C">
      <w:numFmt w:val="decimal"/>
      <w:lvlText w:val=""/>
      <w:lvlJc w:val="left"/>
    </w:lvl>
    <w:lvl w:ilvl="6" w:tplc="0846D500">
      <w:numFmt w:val="decimal"/>
      <w:lvlText w:val=""/>
      <w:lvlJc w:val="left"/>
    </w:lvl>
    <w:lvl w:ilvl="7" w:tplc="E1FAB72A">
      <w:numFmt w:val="decimal"/>
      <w:lvlText w:val=""/>
      <w:lvlJc w:val="left"/>
    </w:lvl>
    <w:lvl w:ilvl="8" w:tplc="4DC29736">
      <w:numFmt w:val="decimal"/>
      <w:lvlText w:val=""/>
      <w:lvlJc w:val="left"/>
    </w:lvl>
  </w:abstractNum>
  <w:abstractNum w:abstractNumId="4" w15:restartNumberingAfterBreak="0">
    <w:nsid w:val="3AA22159"/>
    <w:multiLevelType w:val="hybridMultilevel"/>
    <w:tmpl w:val="04441D86"/>
    <w:lvl w:ilvl="0" w:tplc="1EEE16E8">
      <w:start w:val="1"/>
      <w:numFmt w:val="decimal"/>
      <w:lvlText w:val="%1."/>
      <w:lvlJc w:val="left"/>
      <w:pPr>
        <w:ind w:left="640" w:hanging="320"/>
      </w:pPr>
    </w:lvl>
    <w:lvl w:ilvl="1" w:tplc="357AEDA6">
      <w:numFmt w:val="decimal"/>
      <w:lvlText w:val=""/>
      <w:lvlJc w:val="left"/>
    </w:lvl>
    <w:lvl w:ilvl="2" w:tplc="9BEC191C">
      <w:numFmt w:val="decimal"/>
      <w:lvlText w:val=""/>
      <w:lvlJc w:val="left"/>
    </w:lvl>
    <w:lvl w:ilvl="3" w:tplc="8C004EDE">
      <w:numFmt w:val="decimal"/>
      <w:lvlText w:val=""/>
      <w:lvlJc w:val="left"/>
    </w:lvl>
    <w:lvl w:ilvl="4" w:tplc="ED1CC8DE">
      <w:numFmt w:val="decimal"/>
      <w:lvlText w:val=""/>
      <w:lvlJc w:val="left"/>
    </w:lvl>
    <w:lvl w:ilvl="5" w:tplc="708E949E">
      <w:numFmt w:val="decimal"/>
      <w:lvlText w:val=""/>
      <w:lvlJc w:val="left"/>
    </w:lvl>
    <w:lvl w:ilvl="6" w:tplc="FCA608C0">
      <w:numFmt w:val="decimal"/>
      <w:lvlText w:val=""/>
      <w:lvlJc w:val="left"/>
    </w:lvl>
    <w:lvl w:ilvl="7" w:tplc="056C6B92">
      <w:numFmt w:val="decimal"/>
      <w:lvlText w:val=""/>
      <w:lvlJc w:val="left"/>
    </w:lvl>
    <w:lvl w:ilvl="8" w:tplc="5AE68904">
      <w:numFmt w:val="decimal"/>
      <w:lvlText w:val=""/>
      <w:lvlJc w:val="left"/>
    </w:lvl>
  </w:abstractNum>
  <w:abstractNum w:abstractNumId="5" w15:restartNumberingAfterBreak="0">
    <w:nsid w:val="4BAE0864"/>
    <w:multiLevelType w:val="hybridMultilevel"/>
    <w:tmpl w:val="4D8AFE12"/>
    <w:lvl w:ilvl="0" w:tplc="B016A924">
      <w:start w:val="1"/>
      <w:numFmt w:val="decimal"/>
      <w:lvlText w:val="%1."/>
      <w:lvlJc w:val="left"/>
      <w:pPr>
        <w:ind w:left="640" w:hanging="320"/>
      </w:pPr>
    </w:lvl>
    <w:lvl w:ilvl="1" w:tplc="42089DF4">
      <w:numFmt w:val="decimal"/>
      <w:lvlText w:val=""/>
      <w:lvlJc w:val="left"/>
    </w:lvl>
    <w:lvl w:ilvl="2" w:tplc="429A9BD4">
      <w:numFmt w:val="decimal"/>
      <w:lvlText w:val=""/>
      <w:lvlJc w:val="left"/>
    </w:lvl>
    <w:lvl w:ilvl="3" w:tplc="B7D04522">
      <w:numFmt w:val="decimal"/>
      <w:lvlText w:val=""/>
      <w:lvlJc w:val="left"/>
    </w:lvl>
    <w:lvl w:ilvl="4" w:tplc="9432AB6E">
      <w:numFmt w:val="decimal"/>
      <w:lvlText w:val=""/>
      <w:lvlJc w:val="left"/>
    </w:lvl>
    <w:lvl w:ilvl="5" w:tplc="28B40BBA">
      <w:numFmt w:val="decimal"/>
      <w:lvlText w:val=""/>
      <w:lvlJc w:val="left"/>
    </w:lvl>
    <w:lvl w:ilvl="6" w:tplc="1E74A1A0">
      <w:numFmt w:val="decimal"/>
      <w:lvlText w:val=""/>
      <w:lvlJc w:val="left"/>
    </w:lvl>
    <w:lvl w:ilvl="7" w:tplc="0CCA1EDA">
      <w:numFmt w:val="decimal"/>
      <w:lvlText w:val=""/>
      <w:lvlJc w:val="left"/>
    </w:lvl>
    <w:lvl w:ilvl="8" w:tplc="016CEF72">
      <w:numFmt w:val="decimal"/>
      <w:lvlText w:val=""/>
      <w:lvlJc w:val="left"/>
    </w:lvl>
  </w:abstractNum>
  <w:abstractNum w:abstractNumId="6" w15:restartNumberingAfterBreak="0">
    <w:nsid w:val="5E484851"/>
    <w:multiLevelType w:val="hybridMultilevel"/>
    <w:tmpl w:val="22B6E68C"/>
    <w:lvl w:ilvl="0" w:tplc="3B3CB514">
      <w:start w:val="1"/>
      <w:numFmt w:val="decimal"/>
      <w:lvlText w:val="%1."/>
      <w:lvlJc w:val="left"/>
      <w:pPr>
        <w:ind w:left="640" w:hanging="320"/>
      </w:pPr>
    </w:lvl>
    <w:lvl w:ilvl="1" w:tplc="503A2CE4">
      <w:numFmt w:val="decimal"/>
      <w:lvlText w:val=""/>
      <w:lvlJc w:val="left"/>
    </w:lvl>
    <w:lvl w:ilvl="2" w:tplc="B3B6CD62">
      <w:numFmt w:val="decimal"/>
      <w:lvlText w:val=""/>
      <w:lvlJc w:val="left"/>
    </w:lvl>
    <w:lvl w:ilvl="3" w:tplc="CEF89350">
      <w:numFmt w:val="decimal"/>
      <w:lvlText w:val=""/>
      <w:lvlJc w:val="left"/>
    </w:lvl>
    <w:lvl w:ilvl="4" w:tplc="C7743FC0">
      <w:numFmt w:val="decimal"/>
      <w:lvlText w:val=""/>
      <w:lvlJc w:val="left"/>
    </w:lvl>
    <w:lvl w:ilvl="5" w:tplc="F6C8DE60">
      <w:numFmt w:val="decimal"/>
      <w:lvlText w:val=""/>
      <w:lvlJc w:val="left"/>
    </w:lvl>
    <w:lvl w:ilvl="6" w:tplc="995AAFE6">
      <w:numFmt w:val="decimal"/>
      <w:lvlText w:val=""/>
      <w:lvlJc w:val="left"/>
    </w:lvl>
    <w:lvl w:ilvl="7" w:tplc="76EEF86C">
      <w:numFmt w:val="decimal"/>
      <w:lvlText w:val=""/>
      <w:lvlJc w:val="left"/>
    </w:lvl>
    <w:lvl w:ilvl="8" w:tplc="FF7E5182">
      <w:numFmt w:val="decimal"/>
      <w:lvlText w:val=""/>
      <w:lvlJc w:val="left"/>
    </w:lvl>
  </w:abstractNum>
  <w:abstractNum w:abstractNumId="7" w15:restartNumberingAfterBreak="0">
    <w:nsid w:val="78C57B80"/>
    <w:multiLevelType w:val="hybridMultilevel"/>
    <w:tmpl w:val="79A42BF6"/>
    <w:lvl w:ilvl="0" w:tplc="D3CE39C8">
      <w:start w:val="1"/>
      <w:numFmt w:val="decimal"/>
      <w:lvlText w:val="%1."/>
      <w:lvlJc w:val="left"/>
      <w:pPr>
        <w:ind w:left="640" w:hanging="320"/>
      </w:pPr>
    </w:lvl>
    <w:lvl w:ilvl="1" w:tplc="10A04E8C">
      <w:numFmt w:val="decimal"/>
      <w:lvlText w:val=""/>
      <w:lvlJc w:val="left"/>
    </w:lvl>
    <w:lvl w:ilvl="2" w:tplc="C700F97A">
      <w:numFmt w:val="decimal"/>
      <w:lvlText w:val=""/>
      <w:lvlJc w:val="left"/>
    </w:lvl>
    <w:lvl w:ilvl="3" w:tplc="43B033B8">
      <w:numFmt w:val="decimal"/>
      <w:lvlText w:val=""/>
      <w:lvlJc w:val="left"/>
    </w:lvl>
    <w:lvl w:ilvl="4" w:tplc="9E58071C">
      <w:numFmt w:val="decimal"/>
      <w:lvlText w:val=""/>
      <w:lvlJc w:val="left"/>
    </w:lvl>
    <w:lvl w:ilvl="5" w:tplc="1D362904">
      <w:numFmt w:val="decimal"/>
      <w:lvlText w:val=""/>
      <w:lvlJc w:val="left"/>
    </w:lvl>
    <w:lvl w:ilvl="6" w:tplc="00C86952">
      <w:numFmt w:val="decimal"/>
      <w:lvlText w:val=""/>
      <w:lvlJc w:val="left"/>
    </w:lvl>
    <w:lvl w:ilvl="7" w:tplc="E8B62620">
      <w:numFmt w:val="decimal"/>
      <w:lvlText w:val=""/>
      <w:lvlJc w:val="left"/>
    </w:lvl>
    <w:lvl w:ilvl="8" w:tplc="1A9E8F6C">
      <w:numFmt w:val="decimal"/>
      <w:lvlText w:val=""/>
      <w:lvlJc w:val="left"/>
    </w:lvl>
  </w:abstractNum>
  <w:num w:numId="1" w16cid:durableId="1345934843">
    <w:abstractNumId w:val="1"/>
    <w:lvlOverride w:ilvl="0">
      <w:startOverride w:val="1"/>
    </w:lvlOverride>
  </w:num>
  <w:num w:numId="2" w16cid:durableId="1568682230">
    <w:abstractNumId w:val="3"/>
    <w:lvlOverride w:ilvl="0">
      <w:startOverride w:val="1"/>
    </w:lvlOverride>
  </w:num>
  <w:num w:numId="3" w16cid:durableId="182238429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5B6"/>
    <w:rsid w:val="002B17E5"/>
    <w:rsid w:val="003455B6"/>
    <w:rsid w:val="004127F9"/>
    <w:rsid w:val="007A112A"/>
    <w:rsid w:val="00923AC5"/>
    <w:rsid w:val="00B039B1"/>
    <w:rsid w:val="00B4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B7BEC"/>
  <w15:docId w15:val="{890AD998-223E-4F9C-A8F4-692EC1D5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4</cp:revision>
  <dcterms:created xsi:type="dcterms:W3CDTF">2026-03-06T18:17:00Z</dcterms:created>
  <dcterms:modified xsi:type="dcterms:W3CDTF">2026-03-07T14:55:00Z</dcterms:modified>
</cp:coreProperties>
</file>